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1. Проблема метода в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комплексном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регионоведении имеет особую значимость.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Какие из нижеприведенных суждений, отражающих это положение, представляются Вам приемлемыми и почему?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Для комплексного регионоведения характерно не только пересечение его предметного поля с предметными полями многих других научных дисциплин, но и взаимодействие их методов.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Комплексное регионоведение (страноведение) – это область знания, которая своими корнями уходит в далекое прошлое. Поэтому оно располагает хорошо разработанной методологической базой.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– У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комплексного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регионоведения нет и не может быть собственной методологической базы.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Комплексное регионоведение находится в стадии становления, и оно пока не сформировало своей методологической базы.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Комплексное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регионоведение вполне может обойтись и без собственных методов. Главное – это адаптация методов других наук к специфике своего предметного поля.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2. На какие группы подразделяются научные методы по степени общности и широте применения?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3. Вставьте пропущенное слово.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Научный подход – это … взгляд на проблему, возможность «оконтурить» проблему.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Какие из ниженазванных методов относятся к общенаучным, какие – к методам географических, политических, экономических наук:</w:t>
      </w:r>
      <w:proofErr w:type="gramEnd"/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контент-анализ,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сравнение,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моделирование,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циклов,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ивент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>-анализ,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описание,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проблемно-целевой,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картографический.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5. Вставьте пропущенное слово.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lastRenderedPageBreak/>
        <w:t xml:space="preserve">Территориальный подход находит свое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выражение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в …, который нацеливает исследователя на изучение специфического единства природы, человека (населения) и его деятельности на той или иной территории.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6. Как называется научный подход, нацеливающий на познание процесса развития региона в прошлом, что необходимо для объяснения особенностей современного его состояния и прогнозирования развития в будущем.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7. Марксистскую методологию истории характеризуют принципы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детерминизма;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подхода к прошлому только с точки зрения происхождения современных явлений социальной жизни;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приоритета духовно-культурных факторов исторического процесса;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прогресса;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Д) классового подхода к анализу явлений общественной жизни.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8. Ключом к «восточному небу»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К.Ма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ркс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сч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>итал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автономию человеческой личности;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отсутствие частной собственности;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классовую борьбу;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религиозный фанатизм.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9.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Марксова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идея об «азиатском» способе производства не получила широкого развития в советском востоковедении потому, что она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не интересовала ученых;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противоречила реальностям Востока;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выводила на реальности советского общества, поэтому власть в ее обсуждении не была заинтересована;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другое (укажите).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10. Самое существенное отличие культурно-цивилизационного подхода к истории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формационного заключается в том, что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А) он базируется на признании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многолинейности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исторического процесса;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в рамках этого подхода в качестве решающего фактора развития общества рассматривается природно-географическая среда;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он полностью отрицает роль экономического фактора в развитии общества;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lastRenderedPageBreak/>
        <w:t>Г) другое (укажите).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11. Какие современные цивилизации принято относить к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восточным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>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12. Каким понятием оперируют ученые, исследующие проблему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межцивилизационных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границ?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13. Какое из ниженазванных суждений представляется Вам наиболее верным и почему: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А) в основе всех современных конфликтов лежат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межцивилизационные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>, межкультурные противоречия;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во многих современных конфликтах решающую роль играет политико-экономический интерес, а не цивилизационная, религиозная принадлежность;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В)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межцивилизационные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>, межкультурные конфликты – порождение процесса глобализации;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Г) современные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межцивилизационные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>, межкультурные конфликты порождены демографической ситуацией.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14. Какое научное направление представляли Н.С. Трубецкой, П.Н. Савицкий, П.П.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Сувчинский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>, Г.В. Флоровский?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15. Особость России, евразийцы связывали с факторами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природными;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этнокультурными;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экономическими;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норманнским.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Что они означали в их интерпретации?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16. Научная значимость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евразийства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выражается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А) последовательном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отстаивании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идеи о том, что Европа – антагонист России;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Б)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выделении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многих самобытных черт России, отличающих ее и от Европы, и от Азии;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В)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стремлении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преодолеть стереотипные представления об Азии как синониме варварства и отсталости;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Г)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отстаивании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преимуществ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идеократического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государства перед европейской парламентской демократией.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17. Модернизация в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незападных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странах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lastRenderedPageBreak/>
        <w:t>А) невозможна, потому что модернизация – это исключительное порождение западной цивилизации;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возможна, потому что ценностям западного индустриального общества альтернатив нет;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В) в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незападных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странах возможна только экономическая модернизация;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другое (укажите).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Поясните свой ответ.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18. Какое из суждений представляется Вам верным и почему: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концепция модернизации – это хорошая основа для изучения проблем взаимодействия различных культур и цивилизаций, она обладает безусловным научно-познавательным и прагматическим потенциалом;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концепция модернизации «не работает» при изучении процессов в странах Востока, так как она – порождение западной цивилизации;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концепция модернизации – единственная научная основа для познания проблем развития различных обществ в условиях глобализации;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другое (укажите).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19. Вставьте пропущенное слово.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Перейти от науки фактов к науке о взаимосвязях в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комплексном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регионоведении позволяет … подход, который составляет основу интегрального страноведения и регионоведения.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20. Какой научный подход дает возможность представить регион как объект изучения в его единстве и целостности, помогает выявлению закономерностей функционирования этой целостности как с точки зрения взаимодействия элементов, ее составляющих, так и с точки зрения взаимодействия ее с внешней средой?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21. Вставьте пропущенное слово.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Классификация – это, как правило, группировка объектов по … признакам.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22. Вставьте пропущенное слово.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Типология – это группировка объектов по … признакам.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23. Общепризнанная типология стран пока не выработана потому, что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в ней нет никакой необходимости;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она вообще невозможна;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lastRenderedPageBreak/>
        <w:t>В) динамичный характер развития стран затрудняет поиск сопоставимых критериев для их сравнения,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этой проблемой ученые не занимаются.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Поясните свой ответ.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24. Выберите суждение, которое, на Ваш взгляд, лучше всего отражает значение типологии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стран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и прокомментируйте его.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Типология высвечивает индивидуальные черты стран, так как они более различимы на фоне типологических.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Типология позволяет привести знания о странах в систему, а без систематизации знаний не может быть науки.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Типология – существенный шаг к синтезу общего и особенного.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25. США и Объединенные Арабские Эмираты отличаются высокими показателями ВВП на душу населения.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Может ли это обстоятельство служить основанием для отнесения указанных стран к одному типу? Объясните свой ответ.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26. Как называется метод, характеризующийся выведением знания об объекте из уже сложившихся представлений о подобном объекте?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27. Метод сравнения лежит в основе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типологии и классификации;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моделирования;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описания;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измерения.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28. Операции отождествления и различения присущи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дедукции;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моделированию;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сравнению;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балансовому методу.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29. Приведите в соответствие.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b/>
          <w:bCs/>
          <w:color w:val="000000"/>
          <w:sz w:val="26"/>
          <w:szCs w:val="26"/>
        </w:rPr>
        <w:t>Таблица 30</w:t>
      </w:r>
    </w:p>
    <w:tbl>
      <w:tblPr>
        <w:tblW w:w="0" w:type="auto"/>
        <w:tblInd w:w="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8"/>
        <w:gridCol w:w="4497"/>
      </w:tblGrid>
      <w:tr w:rsidR="00E55AC4" w:rsidRPr="00E55AC4" w:rsidTr="00E55AC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Характеристика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Метод</w:t>
            </w:r>
          </w:p>
        </w:tc>
      </w:tr>
      <w:tr w:rsidR="00E55AC4" w:rsidRPr="00E55AC4" w:rsidTr="00E55AC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1. Замена изучаемого объекта искусственной системой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А. Сравнения</w:t>
            </w:r>
          </w:p>
        </w:tc>
      </w:tr>
      <w:tr w:rsidR="00E55AC4" w:rsidRPr="00E55AC4" w:rsidTr="00E55AC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2. Включенность исследователя в реальную ситуацию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Б. Моделирования</w:t>
            </w:r>
          </w:p>
        </w:tc>
      </w:tr>
      <w:tr w:rsidR="00E55AC4" w:rsidRPr="00E55AC4" w:rsidTr="00E55AC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3. Выявление сходства и различий в изучаемых объектах.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В. Наблюдения</w:t>
            </w:r>
          </w:p>
        </w:tc>
      </w:tr>
    </w:tbl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Ответ: 1. …, 2. …, 3. ….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30. Значение метода описания в том, что он является способом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накопления первичной информации об объекте;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выявления отличительных свойств изучаемого объекта;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проецирования реального объекта на искусственную модель;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обработки событийных данных.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31. Продолжите аргументацию.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Метод описания комплексном регионоведении и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страноведении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 не потерял своего значения и в настоящее время потому, что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А) мир развивается, и это требует постоянного обновления страноведческих и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регионоведческих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характеристик,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…,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В)…, и т.д.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32. Завершите определение.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Количественные методы сбора, обработки, анализа массовых исходных данных называются ….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33. Что соответствует материальным моделям, что – идеальным: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lastRenderedPageBreak/>
        <w:t>– географические карты;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модели судов;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фотографии;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фотографии, зарисовки;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чертежи, блок-диаграммы;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макеты.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34. Прием изучения географических карт, применяемый для выявления географического положения интересующей Вас страны, –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графический;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статистический;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визуальный;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картометрический.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35. Картометрический прием изучения карт сыграл большую роль в разработке теории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А) природно-географической зональности;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Б) «длинных волн»;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В) «центральных мест»;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Г) географического районирования.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36. Как называется учение, объясняющее пространственную дифференциацию природы?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37. Продолжите объяснение.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С какими сюжетами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регионоведческого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 xml:space="preserve"> анализа связано учение о природно-географических зонах?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это учение позволяет раскрыть природные предпосылки развития хозяйства и его специализации;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оно углубляет понимание специфики духовно-культурной жизни в регионе;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…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– … и т.д.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38. Заполните таблицу «Метод циклов в научных изысканиях ученых».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b/>
          <w:bCs/>
          <w:color w:val="000000"/>
          <w:sz w:val="26"/>
          <w:szCs w:val="26"/>
        </w:rPr>
        <w:t>Таблица 31</w:t>
      </w:r>
    </w:p>
    <w:tbl>
      <w:tblPr>
        <w:tblW w:w="0" w:type="auto"/>
        <w:tblInd w:w="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5"/>
        <w:gridCol w:w="4380"/>
      </w:tblGrid>
      <w:tr w:rsidR="00E55AC4" w:rsidRPr="00E55AC4" w:rsidTr="00E55AC4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Ученые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Каков научный результат их исследований, в основе которых лежал метод циклов</w:t>
            </w:r>
          </w:p>
        </w:tc>
      </w:tr>
      <w:tr w:rsidR="00E55AC4" w:rsidRPr="00E55AC4" w:rsidTr="00E55AC4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Л.Н. Гумилев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55AC4" w:rsidRPr="00E55AC4" w:rsidTr="00E55AC4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Н.Д. Кондратьев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55AC4" w:rsidRPr="00E55AC4" w:rsidTr="00E55AC4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И. </w:t>
            </w:r>
            <w:proofErr w:type="spellStart"/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Валлерстайн</w:t>
            </w:r>
            <w:proofErr w:type="spellEnd"/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Дж. </w:t>
            </w:r>
            <w:proofErr w:type="spellStart"/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Модельски</w:t>
            </w:r>
            <w:proofErr w:type="spellEnd"/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др.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55AC4" w:rsidRPr="00E55AC4" w:rsidRDefault="00E55AC4" w:rsidP="00E55AC4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E55AC4" w:rsidRPr="00E55AC4" w:rsidTr="00E55AC4">
        <w:trPr>
          <w:tblCellSpacing w:w="15" w:type="dxa"/>
          <w:jc w:val="center"/>
        </w:trPr>
        <w:tc>
          <w:tcPr>
            <w:tcW w:w="0" w:type="auto"/>
            <w:hideMark/>
          </w:tcPr>
          <w:p w:rsidR="00E55AC4" w:rsidRPr="00E55AC4" w:rsidRDefault="00E55AC4" w:rsidP="00E5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E55AC4" w:rsidRPr="00E55AC4" w:rsidRDefault="00E55AC4" w:rsidP="00E5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5AC4" w:rsidRPr="00E55AC4" w:rsidRDefault="00E55AC4" w:rsidP="00E5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39. Какие методы исследования сложных, динамично развивающихся социально-экономических, социально-политических систем «работают» на обеспечение внутриполитической, экономической стабильности в странах и регионах, а также на обеспечение международной стабильности.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40. Назовите разновидности документов, изучение которых является важнейшей составляющей любого исследования в области социально-политических наук.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41. Соотнесите название метода с его содержанием.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b/>
          <w:bCs/>
          <w:color w:val="000000"/>
          <w:sz w:val="26"/>
          <w:szCs w:val="26"/>
        </w:rPr>
        <w:t>Таблица 32</w:t>
      </w:r>
    </w:p>
    <w:tbl>
      <w:tblPr>
        <w:tblW w:w="0" w:type="auto"/>
        <w:tblInd w:w="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8"/>
        <w:gridCol w:w="4527"/>
      </w:tblGrid>
      <w:tr w:rsidR="00E55AC4" w:rsidRPr="00E55AC4" w:rsidTr="00E55AC4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Метод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</w:t>
            </w:r>
          </w:p>
        </w:tc>
      </w:tr>
      <w:tr w:rsidR="00E55AC4" w:rsidRPr="00E55AC4" w:rsidTr="00E55AC4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1. Контент-анализ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А. Анализ событий</w:t>
            </w:r>
          </w:p>
        </w:tc>
      </w:tr>
      <w:tr w:rsidR="00E55AC4" w:rsidRPr="00E55AC4" w:rsidTr="00E55AC4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Ивент</w:t>
            </w:r>
            <w:proofErr w:type="spellEnd"/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-анализ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Б. Составление сценариев дальнейшего развития событий</w:t>
            </w:r>
          </w:p>
        </w:tc>
      </w:tr>
      <w:tr w:rsidR="00E55AC4" w:rsidRPr="00E55AC4" w:rsidTr="00E55AC4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 Когнитивное картирование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В. Анализ содержания текстов</w:t>
            </w:r>
          </w:p>
        </w:tc>
      </w:tr>
      <w:tr w:rsidR="00E55AC4" w:rsidRPr="00E55AC4" w:rsidTr="00E55AC4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C4" w:rsidRPr="00E55AC4" w:rsidRDefault="00E55AC4" w:rsidP="00E55AC4">
            <w:pPr>
              <w:spacing w:before="450" w:after="4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AC4">
              <w:rPr>
                <w:rFonts w:ascii="Times New Roman" w:hAnsi="Times New Roman"/>
                <w:color w:val="000000"/>
                <w:sz w:val="26"/>
                <w:szCs w:val="26"/>
              </w:rPr>
              <w:t>Г. Анализ восприятия и организации полученной информации политическими деятелями</w:t>
            </w:r>
          </w:p>
        </w:tc>
      </w:tr>
    </w:tbl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Ответ: 1. …, 2. …, 3. ….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 xml:space="preserve">42. Отметьте методы, относящиеся к </w:t>
      </w:r>
      <w:proofErr w:type="gramStart"/>
      <w:r w:rsidRPr="00E55AC4">
        <w:rPr>
          <w:rFonts w:ascii="Times New Roman" w:hAnsi="Times New Roman"/>
          <w:color w:val="000000"/>
          <w:sz w:val="26"/>
          <w:szCs w:val="26"/>
        </w:rPr>
        <w:t>экспертным</w:t>
      </w:r>
      <w:proofErr w:type="gramEnd"/>
      <w:r w:rsidRPr="00E55AC4">
        <w:rPr>
          <w:rFonts w:ascii="Times New Roman" w:hAnsi="Times New Roman"/>
          <w:color w:val="000000"/>
          <w:sz w:val="26"/>
          <w:szCs w:val="26"/>
        </w:rPr>
        <w:t xml:space="preserve">: метод опросов, «мозгового штурма», </w:t>
      </w:r>
      <w:proofErr w:type="spellStart"/>
      <w:r w:rsidRPr="00E55AC4">
        <w:rPr>
          <w:rFonts w:ascii="Times New Roman" w:hAnsi="Times New Roman"/>
          <w:color w:val="000000"/>
          <w:sz w:val="26"/>
          <w:szCs w:val="26"/>
        </w:rPr>
        <w:t>ивент</w:t>
      </w:r>
      <w:proofErr w:type="spellEnd"/>
      <w:r w:rsidRPr="00E55AC4">
        <w:rPr>
          <w:rFonts w:ascii="Times New Roman" w:hAnsi="Times New Roman"/>
          <w:color w:val="000000"/>
          <w:sz w:val="26"/>
          <w:szCs w:val="26"/>
        </w:rPr>
        <w:t>-анализа, балансовые, «дельфийский», когнитивного картирования.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43. Какие научные методы могут быть применены при написании работы «Демографическая ситуация в АТР (в России, Японии, РК, КНР)»?</w:t>
      </w:r>
    </w:p>
    <w:p w:rsidR="00E55AC4" w:rsidRPr="00E55AC4" w:rsidRDefault="00E55AC4" w:rsidP="00E55AC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6"/>
          <w:szCs w:val="26"/>
        </w:rPr>
      </w:pPr>
      <w:r w:rsidRPr="00E55AC4">
        <w:rPr>
          <w:rFonts w:ascii="Times New Roman" w:hAnsi="Times New Roman"/>
          <w:color w:val="000000"/>
          <w:sz w:val="26"/>
          <w:szCs w:val="26"/>
        </w:rPr>
        <w:t>44. Какие научные методы могут быть применены при написании работы «Внешняя политика России (КНР, Японии, РК, КНДР)»?</w:t>
      </w:r>
    </w:p>
    <w:p w:rsidR="00F9377E" w:rsidRDefault="00F9377E">
      <w:bookmarkStart w:id="0" w:name="_GoBack"/>
      <w:bookmarkEnd w:id="0"/>
    </w:p>
    <w:sectPr w:rsidR="00F9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C4"/>
    <w:rsid w:val="00963F57"/>
    <w:rsid w:val="00E55AC4"/>
    <w:rsid w:val="00F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5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F57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en-US"/>
    </w:rPr>
  </w:style>
  <w:style w:type="character" w:customStyle="1" w:styleId="a4">
    <w:name w:val="Название Знак"/>
    <w:link w:val="a3"/>
    <w:rsid w:val="00963F57"/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5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F57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en-US"/>
    </w:rPr>
  </w:style>
  <w:style w:type="character" w:customStyle="1" w:styleId="a4">
    <w:name w:val="Название Знак"/>
    <w:link w:val="a3"/>
    <w:rsid w:val="00963F57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2021-05-20T18:58:00Z</dcterms:created>
  <dcterms:modified xsi:type="dcterms:W3CDTF">2021-05-20T19:00:00Z</dcterms:modified>
</cp:coreProperties>
</file>